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B4B" w:rsidRPr="00367DE6" w:rsidRDefault="00EE6B4B" w:rsidP="00367D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B28" w:rsidRDefault="008C4B28" w:rsidP="00367D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DE6">
        <w:rPr>
          <w:rFonts w:ascii="Times New Roman" w:hAnsi="Times New Roman" w:cs="Times New Roman"/>
          <w:b/>
          <w:sz w:val="24"/>
          <w:szCs w:val="24"/>
        </w:rPr>
        <w:t>EPPENDORF CENTRIFUGE INSTRUCTIONS</w:t>
      </w:r>
    </w:p>
    <w:p w:rsidR="00367DE6" w:rsidRPr="00367DE6" w:rsidRDefault="00367DE6" w:rsidP="00367D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B28" w:rsidRPr="00367DE6" w:rsidRDefault="008C4B28" w:rsidP="00367DE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DE6">
        <w:rPr>
          <w:rFonts w:ascii="Times New Roman" w:hAnsi="Times New Roman" w:cs="Times New Roman"/>
          <w:b/>
          <w:sz w:val="24"/>
          <w:szCs w:val="24"/>
        </w:rPr>
        <w:t>1. Plug the mains plug of the device into a suitable socket and operate the controller using the POWER on the side.</w:t>
      </w:r>
    </w:p>
    <w:p w:rsidR="008C4B28" w:rsidRPr="00367DE6" w:rsidRDefault="008C4B28" w:rsidP="00367DE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DE6">
        <w:rPr>
          <w:rFonts w:ascii="Times New Roman" w:hAnsi="Times New Roman" w:cs="Times New Roman"/>
          <w:b/>
          <w:sz w:val="24"/>
          <w:szCs w:val="24"/>
        </w:rPr>
        <w:t>2. Open the lid of the device by pressing the lid.</w:t>
      </w:r>
    </w:p>
    <w:p w:rsidR="008C4B28" w:rsidRPr="00367DE6" w:rsidRDefault="008C4B28" w:rsidP="00367DE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DE6">
        <w:rPr>
          <w:rFonts w:ascii="Times New Roman" w:hAnsi="Times New Roman" w:cs="Times New Roman"/>
          <w:b/>
          <w:sz w:val="24"/>
          <w:szCs w:val="24"/>
        </w:rPr>
        <w:t xml:space="preserve">3. Weigh your samples in a tube suitable for the rotor (together with the fixing </w:t>
      </w:r>
      <w:r w:rsidR="00367DE6" w:rsidRPr="00367DE6">
        <w:rPr>
          <w:rFonts w:ascii="Times New Roman" w:hAnsi="Times New Roman" w:cs="Times New Roman"/>
          <w:b/>
          <w:sz w:val="24"/>
          <w:szCs w:val="24"/>
        </w:rPr>
        <w:t>holes</w:t>
      </w:r>
      <w:r w:rsidRPr="00367DE6">
        <w:rPr>
          <w:rFonts w:ascii="Times New Roman" w:hAnsi="Times New Roman" w:cs="Times New Roman"/>
          <w:b/>
          <w:sz w:val="24"/>
          <w:szCs w:val="24"/>
        </w:rPr>
        <w:t>), close the rotor and centrifuge caps (Caution: Weights of the samples at the same time for rotor balance).</w:t>
      </w:r>
    </w:p>
    <w:p w:rsidR="008C4B28" w:rsidRPr="00367DE6" w:rsidRDefault="008C4B28" w:rsidP="00367DE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DE6">
        <w:rPr>
          <w:rFonts w:ascii="Times New Roman" w:hAnsi="Times New Roman" w:cs="Times New Roman"/>
          <w:b/>
          <w:sz w:val="24"/>
          <w:szCs w:val="24"/>
        </w:rPr>
        <w:t>4. Start the centrifugation function using the "Start" button.</w:t>
      </w:r>
    </w:p>
    <w:p w:rsidR="008C4B28" w:rsidRPr="00367DE6" w:rsidRDefault="008C4B28" w:rsidP="00367DE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DE6">
        <w:rPr>
          <w:rFonts w:ascii="Times New Roman" w:hAnsi="Times New Roman" w:cs="Times New Roman"/>
          <w:b/>
          <w:sz w:val="24"/>
          <w:szCs w:val="24"/>
        </w:rPr>
        <w:t xml:space="preserve">5. When the centrifugation process is complete (beep sound), </w:t>
      </w:r>
      <w:r w:rsidR="00367DE6" w:rsidRPr="00367DE6">
        <w:rPr>
          <w:rFonts w:ascii="Times New Roman" w:hAnsi="Times New Roman" w:cs="Times New Roman"/>
          <w:b/>
          <w:sz w:val="24"/>
          <w:szCs w:val="24"/>
        </w:rPr>
        <w:t>wait until speed of rotor becomes</w:t>
      </w:r>
      <w:r w:rsidRPr="00367DE6">
        <w:rPr>
          <w:rFonts w:ascii="Times New Roman" w:hAnsi="Times New Roman" w:cs="Times New Roman"/>
          <w:b/>
          <w:sz w:val="24"/>
          <w:szCs w:val="24"/>
        </w:rPr>
        <w:t xml:space="preserve"> “0”</w:t>
      </w:r>
      <w:r w:rsidR="00367DE6" w:rsidRPr="00367D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7DE6">
        <w:rPr>
          <w:rFonts w:ascii="Times New Roman" w:hAnsi="Times New Roman" w:cs="Times New Roman"/>
          <w:b/>
          <w:sz w:val="24"/>
          <w:szCs w:val="24"/>
        </w:rPr>
        <w:t xml:space="preserve">, then open the </w:t>
      </w:r>
      <w:r w:rsidR="00367DE6" w:rsidRPr="00367DE6">
        <w:rPr>
          <w:rFonts w:ascii="Times New Roman" w:hAnsi="Times New Roman" w:cs="Times New Roman"/>
          <w:b/>
          <w:sz w:val="24"/>
          <w:szCs w:val="24"/>
        </w:rPr>
        <w:t>lid.</w:t>
      </w:r>
    </w:p>
    <w:p w:rsidR="008C4B28" w:rsidRPr="00367DE6" w:rsidRDefault="008C4B28" w:rsidP="00367DE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DE6">
        <w:rPr>
          <w:rFonts w:ascii="Times New Roman" w:hAnsi="Times New Roman" w:cs="Times New Roman"/>
          <w:b/>
          <w:sz w:val="24"/>
          <w:szCs w:val="24"/>
        </w:rPr>
        <w:t>6. Carefully remove your sample from the device.</w:t>
      </w:r>
    </w:p>
    <w:p w:rsidR="008C4B28" w:rsidRPr="00367DE6" w:rsidRDefault="008C4B28" w:rsidP="00367DE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DE6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367DE6" w:rsidRPr="00367DE6">
        <w:rPr>
          <w:rFonts w:ascii="Times New Roman" w:hAnsi="Times New Roman" w:cs="Times New Roman"/>
          <w:b/>
          <w:sz w:val="24"/>
          <w:szCs w:val="24"/>
        </w:rPr>
        <w:t>If any contamination has occurred on the device or rotor, clean it with a damp cloth or paper towel and close the device cover.</w:t>
      </w:r>
    </w:p>
    <w:p w:rsidR="008C4B28" w:rsidRDefault="008C4B28" w:rsidP="00367DE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DE6">
        <w:rPr>
          <w:rFonts w:ascii="Times New Roman" w:hAnsi="Times New Roman" w:cs="Times New Roman"/>
          <w:b/>
          <w:sz w:val="24"/>
          <w:szCs w:val="24"/>
        </w:rPr>
        <w:t>8.</w:t>
      </w:r>
      <w:r w:rsidR="00367DE6" w:rsidRPr="00367DE6">
        <w:rPr>
          <w:rFonts w:ascii="Times New Roman" w:hAnsi="Times New Roman" w:cs="Times New Roman"/>
          <w:b/>
          <w:sz w:val="24"/>
          <w:szCs w:val="24"/>
        </w:rPr>
        <w:t xml:space="preserve"> Sign and fill the device usage notebook.</w:t>
      </w:r>
      <w:bookmarkStart w:id="0" w:name="_GoBack"/>
      <w:bookmarkEnd w:id="0"/>
    </w:p>
    <w:sectPr w:rsidR="008C4B2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28"/>
    <w:rsid w:val="00367DE6"/>
    <w:rsid w:val="004B25B1"/>
    <w:rsid w:val="00725108"/>
    <w:rsid w:val="008C4B28"/>
    <w:rsid w:val="00B62D05"/>
    <w:rsid w:val="00EE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999B6B-9E55-4A06-8BE2-CBEC5C9A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B28"/>
    <w:pPr>
      <w:spacing w:after="200" w:line="276" w:lineRule="auto"/>
    </w:pPr>
    <w:rPr>
      <w:rFonts w:eastAsiaTheme="minorEastAsia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</dc:creator>
  <cp:keywords/>
  <dc:description/>
  <cp:lastModifiedBy>Eda</cp:lastModifiedBy>
  <cp:revision>3</cp:revision>
  <dcterms:created xsi:type="dcterms:W3CDTF">2020-02-03T13:06:00Z</dcterms:created>
  <dcterms:modified xsi:type="dcterms:W3CDTF">2020-02-04T09:20:00Z</dcterms:modified>
</cp:coreProperties>
</file>